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87" w:rsidRPr="00F77DC6" w:rsidRDefault="00C3774E" w:rsidP="00CE697A">
      <w:pPr>
        <w:outlineLvl w:val="0"/>
        <w:rPr>
          <w:b/>
          <w:sz w:val="28"/>
          <w:szCs w:val="28"/>
        </w:rPr>
      </w:pPr>
      <w:r>
        <w:rPr>
          <w:b/>
          <w:sz w:val="28"/>
          <w:szCs w:val="28"/>
        </w:rPr>
        <w:t>B</w:t>
      </w:r>
      <w:r w:rsidR="00EF2A87" w:rsidRPr="00F77DC6">
        <w:rPr>
          <w:b/>
          <w:sz w:val="28"/>
          <w:szCs w:val="28"/>
        </w:rPr>
        <w:t>yggregler</w:t>
      </w:r>
      <w:r w:rsidR="00951754">
        <w:rPr>
          <w:b/>
          <w:sz w:val="28"/>
          <w:szCs w:val="28"/>
        </w:rPr>
        <w:t xml:space="preserve"> </w:t>
      </w:r>
      <w:r w:rsidR="00230B8B">
        <w:rPr>
          <w:b/>
          <w:sz w:val="28"/>
          <w:szCs w:val="28"/>
        </w:rPr>
        <w:t>för Biskopsängens koloniförening</w:t>
      </w:r>
      <w:r w:rsidR="00280A0A">
        <w:rPr>
          <w:b/>
          <w:sz w:val="28"/>
          <w:szCs w:val="28"/>
        </w:rPr>
        <w:t xml:space="preserve"> 2015</w:t>
      </w:r>
      <w:r w:rsidR="00230B8B">
        <w:rPr>
          <w:b/>
          <w:sz w:val="28"/>
          <w:szCs w:val="28"/>
        </w:rPr>
        <w:t>.</w:t>
      </w:r>
    </w:p>
    <w:p w:rsidR="00EF2A87" w:rsidRDefault="00280A0A" w:rsidP="00EF2A87">
      <w:r>
        <w:t xml:space="preserve">I områdesbestämmelsen Ob 1019 </w:t>
      </w:r>
      <w:r w:rsidR="00C621BC">
        <w:t xml:space="preserve">från 1988 </w:t>
      </w:r>
      <w:r>
        <w:t>för Biskopsängen föreskrivs "ett område som utgör en sådan värde</w:t>
      </w:r>
      <w:r>
        <w:softHyphen/>
        <w:t xml:space="preserve">full miljö att </w:t>
      </w:r>
      <w:r w:rsidRPr="00280A0A">
        <w:rPr>
          <w:u w:val="single"/>
        </w:rPr>
        <w:t>särskild hänsyn</w:t>
      </w:r>
      <w:r>
        <w:t xml:space="preserve"> skall tas till områdets egenart"</w:t>
      </w:r>
      <w:r w:rsidR="00230B8B">
        <w:t xml:space="preserve"> Detta är också vad förenin</w:t>
      </w:r>
      <w:r w:rsidR="00C621BC">
        <w:softHyphen/>
      </w:r>
      <w:r w:rsidR="00230B8B">
        <w:t>gen vill.</w:t>
      </w:r>
      <w:r w:rsidR="00EF2A87">
        <w:t xml:space="preserve"> Nedanstående byggregler </w:t>
      </w:r>
      <w:r w:rsidR="00991C65">
        <w:t xml:space="preserve">är anpassade till att </w:t>
      </w:r>
      <w:r w:rsidR="00C6731C">
        <w:t>miljön</w:t>
      </w:r>
      <w:r w:rsidR="00991C65">
        <w:t xml:space="preserve"> </w:t>
      </w:r>
      <w:proofErr w:type="gramStart"/>
      <w:r w:rsidR="00991C65">
        <w:t>bib</w:t>
      </w:r>
      <w:r w:rsidR="00EF2A87">
        <w:t>ehålls</w:t>
      </w:r>
      <w:proofErr w:type="gramEnd"/>
      <w:r w:rsidR="00991C8D">
        <w:t xml:space="preserve"> </w:t>
      </w:r>
      <w:r w:rsidR="00C6731C">
        <w:t>samt</w:t>
      </w:r>
      <w:r w:rsidR="00991C8D">
        <w:t xml:space="preserve"> följer Plan</w:t>
      </w:r>
      <w:r w:rsidR="00082163">
        <w:t>-</w:t>
      </w:r>
      <w:r w:rsidR="00991C8D">
        <w:t xml:space="preserve"> och Bygg</w:t>
      </w:r>
      <w:r w:rsidR="00C621BC">
        <w:softHyphen/>
      </w:r>
      <w:r w:rsidR="00991C8D">
        <w:t>lagen</w:t>
      </w:r>
      <w:r w:rsidR="00EF2A87">
        <w:t>.</w:t>
      </w:r>
    </w:p>
    <w:p w:rsidR="00360738" w:rsidRDefault="00360738" w:rsidP="00360738">
      <w:r>
        <w:rPr>
          <w:rFonts w:cs="Arial"/>
        </w:rPr>
        <w:t xml:space="preserve">Ansvar: Att byggnationer och ändringar utförs enligt byggreglerna ansvarar lottinnehavaren för gentemot föreningen. Gentemot markägaren ansvarar föreningen för att byggnationer och ändringar är utförda enligt byggreglerna. Därför har lottinnehavaren skyldighet att lämna en ansökan om byggnationer och ändringar till styrelsen för godkännande. </w:t>
      </w:r>
      <w:r>
        <w:t xml:space="preserve">Föreningens styrelse utser en person som är byggansvarig. </w:t>
      </w:r>
      <w:r w:rsidR="00C621BC">
        <w:t>Den byggansvarige skall vara väl insatt i föreningens samtliga byggregler och kunna svara på alla byggfrågor som medlemmar och andra kan ha. Den bygg</w:t>
      </w:r>
      <w:r w:rsidR="00C621BC">
        <w:softHyphen/>
        <w:t>ansvarige handlägger också kolonisternas ansökningar om byggnationer och föredrar dem för styrelsen för beslut. Den bygg</w:t>
      </w:r>
      <w:r w:rsidR="00082163">
        <w:softHyphen/>
      </w:r>
      <w:r w:rsidR="00C621BC">
        <w:t>ansvarige</w:t>
      </w:r>
      <w:r>
        <w:rPr>
          <w:rFonts w:cs="Arial"/>
        </w:rPr>
        <w:t xml:space="preserve"> har rätt att kontrollera att byggreglerna efterföljs</w:t>
      </w:r>
      <w:r w:rsidRPr="00360738">
        <w:t xml:space="preserve"> </w:t>
      </w:r>
      <w:r>
        <w:t>och</w:t>
      </w:r>
      <w:r w:rsidR="00C621BC">
        <w:t xml:space="preserve"> rätt</w:t>
      </w:r>
      <w:r>
        <w:t xml:space="preserve"> att inspektera de byggnader som finns på lotten.</w:t>
      </w:r>
    </w:p>
    <w:p w:rsidR="00991C65" w:rsidRDefault="00991C65" w:rsidP="00EF2A87">
      <w:r w:rsidRPr="001532F1">
        <w:rPr>
          <w:b/>
        </w:rPr>
        <w:t xml:space="preserve">Alla </w:t>
      </w:r>
      <w:proofErr w:type="spellStart"/>
      <w:r w:rsidR="00295058">
        <w:rPr>
          <w:b/>
        </w:rPr>
        <w:t>om-</w:t>
      </w:r>
      <w:proofErr w:type="spellEnd"/>
      <w:r w:rsidR="00295058">
        <w:rPr>
          <w:b/>
        </w:rPr>
        <w:t xml:space="preserve">, till- och </w:t>
      </w:r>
      <w:r w:rsidRPr="001532F1">
        <w:rPr>
          <w:b/>
        </w:rPr>
        <w:t>nybyggnationer</w:t>
      </w:r>
      <w:r w:rsidR="00295058">
        <w:rPr>
          <w:b/>
        </w:rPr>
        <w:t>,</w:t>
      </w:r>
      <w:r w:rsidR="00295058" w:rsidRPr="00295058">
        <w:rPr>
          <w:b/>
        </w:rPr>
        <w:t xml:space="preserve"> </w:t>
      </w:r>
      <w:r w:rsidR="00295058">
        <w:rPr>
          <w:b/>
        </w:rPr>
        <w:t xml:space="preserve">samt rivningar utomhus </w:t>
      </w:r>
      <w:r w:rsidRPr="001532F1">
        <w:rPr>
          <w:b/>
        </w:rPr>
        <w:t>skall, före arbetet påbörjas, godkännas av styrelsen</w:t>
      </w:r>
      <w:r w:rsidR="00C621BC">
        <w:rPr>
          <w:b/>
        </w:rPr>
        <w:t xml:space="preserve"> genom ett lov att bygga</w:t>
      </w:r>
      <w:r>
        <w:t>. Den som vill utföra nybyggnationer och omfattande reno</w:t>
      </w:r>
      <w:r w:rsidR="00C621BC">
        <w:softHyphen/>
      </w:r>
      <w:r>
        <w:t xml:space="preserve">veringar skall lämna in en skriftlig redovisning vad arbetet omfattar. </w:t>
      </w:r>
      <w:r w:rsidR="00AE0968">
        <w:t xml:space="preserve">Redovisningen skall vara tydlig. </w:t>
      </w:r>
    </w:p>
    <w:p w:rsidR="00CF752D" w:rsidRDefault="00CF752D" w:rsidP="00EF2A87">
      <w:r w:rsidRPr="00CF752D">
        <w:rPr>
          <w:b/>
        </w:rPr>
        <w:t>Ett nybygge får inte kontrastera bjärt mot befintlig byggstil</w:t>
      </w:r>
      <w:r w:rsidRPr="00E66D8A">
        <w:t>.</w:t>
      </w:r>
    </w:p>
    <w:p w:rsidR="00E84138" w:rsidRDefault="00D40C6A" w:rsidP="00EF2A87">
      <w:r>
        <w:t xml:space="preserve">Ansöker någon kolonist direkt </w:t>
      </w:r>
      <w:r w:rsidR="00E84138">
        <w:t>till</w:t>
      </w:r>
      <w:r>
        <w:t xml:space="preserve"> </w:t>
      </w:r>
      <w:r w:rsidR="00972858">
        <w:t xml:space="preserve">Västerås </w:t>
      </w:r>
      <w:r w:rsidR="00C621BC">
        <w:t>kommun</w:t>
      </w:r>
      <w:r>
        <w:t xml:space="preserve"> om bygglov, skall </w:t>
      </w:r>
      <w:r w:rsidR="00E84138">
        <w:t xml:space="preserve">handläggaren i Västerås </w:t>
      </w:r>
      <w:r w:rsidR="00C621BC">
        <w:t>kommun</w:t>
      </w:r>
      <w:r w:rsidR="00E84138">
        <w:t xml:space="preserve"> skicka detta vidare till </w:t>
      </w:r>
      <w:r>
        <w:t>d</w:t>
      </w:r>
      <w:r w:rsidR="00AE0968">
        <w:t>en byggansvarige</w:t>
      </w:r>
      <w:r w:rsidR="00E84138">
        <w:t xml:space="preserve"> i föreningen för sedvanlig behandling. </w:t>
      </w:r>
      <w:r w:rsidR="003E60E3">
        <w:t xml:space="preserve">Om bygglov </w:t>
      </w:r>
      <w:r w:rsidR="00991C8D">
        <w:t xml:space="preserve">eller andra godkännanden </w:t>
      </w:r>
      <w:r w:rsidR="003E60E3">
        <w:t xml:space="preserve">beviljas </w:t>
      </w:r>
      <w:r w:rsidR="004B0CCD">
        <w:t xml:space="preserve">av Västerås </w:t>
      </w:r>
      <w:r w:rsidR="00991C8D">
        <w:t>kommun</w:t>
      </w:r>
      <w:r w:rsidR="004B0CCD">
        <w:t xml:space="preserve"> </w:t>
      </w:r>
      <w:r w:rsidR="003E60E3">
        <w:t>skall detta delges föreningen skriftligt.</w:t>
      </w:r>
      <w:r w:rsidR="00AE0968">
        <w:t xml:space="preserve"> </w:t>
      </w:r>
    </w:p>
    <w:p w:rsidR="00EF2A87" w:rsidRPr="001E1454" w:rsidRDefault="00EF2A87" w:rsidP="00EF2A87">
      <w:r>
        <w:t>På kolonilotten får finnas:</w:t>
      </w:r>
    </w:p>
    <w:p w:rsidR="001532F1" w:rsidRPr="00C706E1" w:rsidRDefault="00EF2A87" w:rsidP="00EF2A87">
      <w:pPr>
        <w:ind w:left="709" w:hanging="709"/>
      </w:pPr>
      <w:r>
        <w:t xml:space="preserve">1 </w:t>
      </w:r>
      <w:r>
        <w:tab/>
        <w:t>En stuga med maximalt 30 m</w:t>
      </w:r>
      <w:r>
        <w:rPr>
          <w:vertAlign w:val="superscript"/>
        </w:rPr>
        <w:t>2</w:t>
      </w:r>
      <w:r>
        <w:t xml:space="preserve"> </w:t>
      </w:r>
      <w:r w:rsidR="00A57847">
        <w:t>in</w:t>
      </w:r>
      <w:r w:rsidR="00E86FA9">
        <w:t>vändigt</w:t>
      </w:r>
      <w:r>
        <w:t>. Maxhöjd på stugan</w:t>
      </w:r>
      <w:r w:rsidR="00C706E1">
        <w:t xml:space="preserve"> 4.</w:t>
      </w:r>
      <w:r w:rsidR="00230B8B">
        <w:t>5</w:t>
      </w:r>
      <w:r>
        <w:t xml:space="preserve"> m. Stugan skall vara i ett plan, en </w:t>
      </w:r>
      <w:proofErr w:type="spellStart"/>
      <w:proofErr w:type="gramStart"/>
      <w:r>
        <w:t>sk</w:t>
      </w:r>
      <w:proofErr w:type="spellEnd"/>
      <w:proofErr w:type="gramEnd"/>
      <w:r>
        <w:t xml:space="preserve"> kattvind med max takhöjd 1.79 m får dock byggas.</w:t>
      </w:r>
      <w:r w:rsidR="00230B8B">
        <w:t xml:space="preserve"> </w:t>
      </w:r>
      <w:r w:rsidR="00C706E1">
        <w:t>Stugan skall ha ett obrutet sadeltak med minst 30</w:t>
      </w:r>
      <w:r w:rsidR="00C706E1" w:rsidRPr="00C706E1">
        <w:rPr>
          <w:vertAlign w:val="superscript"/>
        </w:rPr>
        <w:t>o</w:t>
      </w:r>
      <w:r w:rsidR="00C706E1">
        <w:t xml:space="preserve"> taklutning</w:t>
      </w:r>
      <w:r w:rsidR="001532F1">
        <w:t>. Stugan får ha en takkupa.</w:t>
      </w:r>
      <w:r w:rsidR="001532F1">
        <w:tab/>
      </w:r>
    </w:p>
    <w:p w:rsidR="00991C8D" w:rsidRDefault="00EF2A87" w:rsidP="00991C8D">
      <w:pPr>
        <w:ind w:left="709" w:hanging="709"/>
      </w:pPr>
      <w:r>
        <w:t>2</w:t>
      </w:r>
      <w:r>
        <w:tab/>
        <w:t>En stuga (friggebod) på 15 m</w:t>
      </w:r>
      <w:r>
        <w:rPr>
          <w:vertAlign w:val="superscript"/>
        </w:rPr>
        <w:t>2</w:t>
      </w:r>
      <w:r w:rsidR="00972858">
        <w:t xml:space="preserve">, att användas till förråd och </w:t>
      </w:r>
      <w:proofErr w:type="spellStart"/>
      <w:r w:rsidR="00972858">
        <w:t>dyligt</w:t>
      </w:r>
      <w:proofErr w:type="spellEnd"/>
      <w:r w:rsidR="00972858">
        <w:t xml:space="preserve">. </w:t>
      </w:r>
      <w:r>
        <w:t>Maxhöjd 3.0 m.</w:t>
      </w:r>
      <w:r w:rsidR="0014481F">
        <w:t xml:space="preserve"> </w:t>
      </w:r>
      <w:r>
        <w:t>Denna får inte byggas ihop med stugan ovan.</w:t>
      </w:r>
      <w:r w:rsidR="00972858">
        <w:t xml:space="preserve"> Ytan får delas upp på 2 byggnader</w:t>
      </w:r>
      <w:r w:rsidR="001532F1">
        <w:t xml:space="preserve">, till exempel </w:t>
      </w:r>
      <w:r w:rsidR="00360738">
        <w:t xml:space="preserve">med </w:t>
      </w:r>
      <w:r w:rsidR="001532F1">
        <w:t>ett växthus,</w:t>
      </w:r>
      <w:r w:rsidR="00972858">
        <w:t xml:space="preserve"> med total yta på 15 m</w:t>
      </w:r>
      <w:r w:rsidR="00972858">
        <w:rPr>
          <w:vertAlign w:val="superscript"/>
        </w:rPr>
        <w:t>2</w:t>
      </w:r>
      <w:r w:rsidR="00A57847">
        <w:t xml:space="preserve">. </w:t>
      </w:r>
    </w:p>
    <w:p w:rsidR="00C6731C" w:rsidRDefault="00991C8D" w:rsidP="00360738">
      <w:pPr>
        <w:ind w:left="709" w:hanging="709"/>
      </w:pPr>
      <w:r>
        <w:t>3</w:t>
      </w:r>
      <w:r>
        <w:tab/>
      </w:r>
      <w:r w:rsidRPr="00991C8D">
        <w:t xml:space="preserve">Tak över uteplats </w:t>
      </w:r>
      <w:r w:rsidR="00C621BC">
        <w:t xml:space="preserve">som </w:t>
      </w:r>
      <w:r w:rsidR="00360738">
        <w:t>skall</w:t>
      </w:r>
      <w:r w:rsidRPr="00991C8D">
        <w:t xml:space="preserve"> vara sammanbyggt med huvudbyggnaden och får vara max 15 m</w:t>
      </w:r>
      <w:r w:rsidRPr="00C6731C">
        <w:rPr>
          <w:vertAlign w:val="superscript"/>
        </w:rPr>
        <w:t>2</w:t>
      </w:r>
      <w:r w:rsidRPr="00991C8D">
        <w:t xml:space="preserve">. Uteplats får ha plank ut från huvudbyggnaden, högst 3,6 m ut från husväggen och max 1,8 m högt. </w:t>
      </w:r>
      <w:r w:rsidR="00C6731C" w:rsidRPr="00CB0428">
        <w:t>Tak får uppföras över entré</w:t>
      </w:r>
      <w:r w:rsidR="00C6731C">
        <w:t xml:space="preserve">. </w:t>
      </w:r>
      <w:r w:rsidR="00C6731C" w:rsidRPr="00CB0428">
        <w:t xml:space="preserve"> </w:t>
      </w:r>
      <w:r w:rsidR="00C6731C">
        <w:t>Likaså får tak utföras på diskplats, vedförråd och dylikt. S</w:t>
      </w:r>
      <w:r w:rsidR="00C6731C" w:rsidRPr="00CB0428">
        <w:t>ammanlagd yta</w:t>
      </w:r>
      <w:r w:rsidR="00C6731C">
        <w:t xml:space="preserve"> för dessa och uteplatsen får vara</w:t>
      </w:r>
      <w:r w:rsidR="00C6731C" w:rsidRPr="00CB0428">
        <w:t xml:space="preserve"> max 1</w:t>
      </w:r>
      <w:r w:rsidR="00C6731C">
        <w:t>5</w:t>
      </w:r>
      <w:r w:rsidR="00C6731C" w:rsidRPr="00CB0428">
        <w:t xml:space="preserve"> m</w:t>
      </w:r>
      <w:r w:rsidR="00C6731C" w:rsidRPr="00CB0428">
        <w:rPr>
          <w:vertAlign w:val="superscript"/>
        </w:rPr>
        <w:t>2</w:t>
      </w:r>
      <w:r w:rsidR="00C6731C" w:rsidRPr="00CB0428">
        <w:t>.</w:t>
      </w:r>
      <w:r w:rsidR="00C6731C" w:rsidRPr="00C6731C">
        <w:t xml:space="preserve"> </w:t>
      </w:r>
      <w:r w:rsidR="00360738">
        <w:t>Samtliga</w:t>
      </w:r>
      <w:r w:rsidR="00C6731C" w:rsidRPr="00991C8D">
        <w:t xml:space="preserve"> ska vara öppna ytor.</w:t>
      </w:r>
    </w:p>
    <w:p w:rsidR="00360738" w:rsidRDefault="00360738" w:rsidP="00360738">
      <w:pPr>
        <w:spacing w:before="100" w:beforeAutospacing="1" w:after="100" w:afterAutospacing="1"/>
        <w:ind w:right="425"/>
      </w:pPr>
      <w:r>
        <w:t xml:space="preserve">Samtliga byggnader </w:t>
      </w:r>
      <w:r w:rsidRPr="00991C8D">
        <w:t>ska</w:t>
      </w:r>
      <w:r>
        <w:t>ll</w:t>
      </w:r>
      <w:r w:rsidRPr="00991C8D">
        <w:t xml:space="preserve"> placeras minst 4,5 m från alla tomtgränser om grannen inte </w:t>
      </w:r>
      <w:r>
        <w:t xml:space="preserve">skriftligen </w:t>
      </w:r>
      <w:r w:rsidRPr="00991C8D">
        <w:t>godkänner en placering närmare tomtgrän</w:t>
      </w:r>
      <w:r>
        <w:t>sen.</w:t>
      </w:r>
      <w:r w:rsidR="00C621BC">
        <w:t xml:space="preserve"> Godkännandet skall delges föreningen.</w:t>
      </w:r>
    </w:p>
    <w:p w:rsidR="00EF2A87" w:rsidRDefault="00EF2A87" w:rsidP="00EF2A87">
      <w:r>
        <w:t>Bygg</w:t>
      </w:r>
      <w:r w:rsidR="008F1EB6">
        <w:t>naderna 1-3</w:t>
      </w:r>
      <w:r>
        <w:t xml:space="preserve"> skall uppföras i trä. Kulören skall vara röd, gul eller brun. </w:t>
      </w:r>
    </w:p>
    <w:p w:rsidR="00EF2A87" w:rsidRDefault="00EF2A87" w:rsidP="00CE697A">
      <w:pPr>
        <w:outlineLvl w:val="0"/>
        <w:rPr>
          <w:rFonts w:cs="Arial"/>
        </w:rPr>
      </w:pPr>
      <w:r>
        <w:rPr>
          <w:rFonts w:cs="Arial"/>
        </w:rPr>
        <w:t>Takmaterial skall vara: plåt, papp eller tegel. Takfärg: svart, rött eller grått</w:t>
      </w:r>
      <w:r w:rsidR="003E60E3">
        <w:rPr>
          <w:rFonts w:cs="Arial"/>
        </w:rPr>
        <w:t>.</w:t>
      </w:r>
    </w:p>
    <w:sectPr w:rsidR="00EF2A87" w:rsidSect="00774F19">
      <w:pgSz w:w="11906" w:h="16838" w:code="9"/>
      <w:pgMar w:top="851"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739" w:rsidRDefault="00C77739" w:rsidP="00FA5180">
      <w:pPr>
        <w:spacing w:after="0" w:line="240" w:lineRule="auto"/>
      </w:pPr>
      <w:r>
        <w:separator/>
      </w:r>
    </w:p>
  </w:endnote>
  <w:endnote w:type="continuationSeparator" w:id="1">
    <w:p w:rsidR="00C77739" w:rsidRDefault="00C77739" w:rsidP="00FA5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739" w:rsidRDefault="00C77739" w:rsidP="00FA5180">
      <w:pPr>
        <w:spacing w:after="0" w:line="240" w:lineRule="auto"/>
      </w:pPr>
      <w:r>
        <w:separator/>
      </w:r>
    </w:p>
  </w:footnote>
  <w:footnote w:type="continuationSeparator" w:id="1">
    <w:p w:rsidR="00C77739" w:rsidRDefault="00C77739" w:rsidP="00FA51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A1DA5"/>
    <w:multiLevelType w:val="hybridMultilevel"/>
    <w:tmpl w:val="87CAC2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F2A87"/>
    <w:rsid w:val="000303FC"/>
    <w:rsid w:val="00082163"/>
    <w:rsid w:val="000E5D7A"/>
    <w:rsid w:val="0014481F"/>
    <w:rsid w:val="001532F1"/>
    <w:rsid w:val="001C4B68"/>
    <w:rsid w:val="001D594E"/>
    <w:rsid w:val="001F691B"/>
    <w:rsid w:val="00230B8B"/>
    <w:rsid w:val="00245BFB"/>
    <w:rsid w:val="00280A0A"/>
    <w:rsid w:val="00295058"/>
    <w:rsid w:val="002C00C0"/>
    <w:rsid w:val="00360738"/>
    <w:rsid w:val="00384778"/>
    <w:rsid w:val="003C2D62"/>
    <w:rsid w:val="003D0864"/>
    <w:rsid w:val="003E60E3"/>
    <w:rsid w:val="00431CD9"/>
    <w:rsid w:val="00452DB8"/>
    <w:rsid w:val="004B0CCD"/>
    <w:rsid w:val="00552190"/>
    <w:rsid w:val="00564A35"/>
    <w:rsid w:val="005E5252"/>
    <w:rsid w:val="005F5B10"/>
    <w:rsid w:val="00623426"/>
    <w:rsid w:val="0062647B"/>
    <w:rsid w:val="006656C5"/>
    <w:rsid w:val="006B4284"/>
    <w:rsid w:val="0070115E"/>
    <w:rsid w:val="00773323"/>
    <w:rsid w:val="00774F19"/>
    <w:rsid w:val="00805154"/>
    <w:rsid w:val="00817184"/>
    <w:rsid w:val="0082619A"/>
    <w:rsid w:val="00843A57"/>
    <w:rsid w:val="008A0C66"/>
    <w:rsid w:val="008E453A"/>
    <w:rsid w:val="008F1EB6"/>
    <w:rsid w:val="00951754"/>
    <w:rsid w:val="00954A6C"/>
    <w:rsid w:val="00972858"/>
    <w:rsid w:val="00991C65"/>
    <w:rsid w:val="00991C8D"/>
    <w:rsid w:val="009C58E2"/>
    <w:rsid w:val="00A47FE8"/>
    <w:rsid w:val="00A57847"/>
    <w:rsid w:val="00AE0968"/>
    <w:rsid w:val="00B86923"/>
    <w:rsid w:val="00BF46EA"/>
    <w:rsid w:val="00C212F4"/>
    <w:rsid w:val="00C3774E"/>
    <w:rsid w:val="00C621BC"/>
    <w:rsid w:val="00C6731C"/>
    <w:rsid w:val="00C706E1"/>
    <w:rsid w:val="00C77739"/>
    <w:rsid w:val="00C83154"/>
    <w:rsid w:val="00C853BE"/>
    <w:rsid w:val="00CB0428"/>
    <w:rsid w:val="00CD5FFE"/>
    <w:rsid w:val="00CE697A"/>
    <w:rsid w:val="00CF752D"/>
    <w:rsid w:val="00D054B0"/>
    <w:rsid w:val="00D40C6A"/>
    <w:rsid w:val="00D938DF"/>
    <w:rsid w:val="00E0210A"/>
    <w:rsid w:val="00E342FB"/>
    <w:rsid w:val="00E84138"/>
    <w:rsid w:val="00E86FA9"/>
    <w:rsid w:val="00EB089F"/>
    <w:rsid w:val="00EE1A0A"/>
    <w:rsid w:val="00EE68F3"/>
    <w:rsid w:val="00EF2A87"/>
    <w:rsid w:val="00F00F87"/>
    <w:rsid w:val="00F04F02"/>
    <w:rsid w:val="00F32268"/>
    <w:rsid w:val="00F41A5E"/>
    <w:rsid w:val="00FA5180"/>
    <w:rsid w:val="00FB2BC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A87"/>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link w:val="DokumentversiktChar"/>
    <w:uiPriority w:val="99"/>
    <w:semiHidden/>
    <w:unhideWhenUsed/>
    <w:rsid w:val="00CE697A"/>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CE697A"/>
    <w:rPr>
      <w:rFonts w:ascii="Tahoma" w:hAnsi="Tahoma" w:cs="Tahoma"/>
      <w:sz w:val="16"/>
      <w:szCs w:val="16"/>
      <w:lang w:eastAsia="en-US"/>
    </w:rPr>
  </w:style>
  <w:style w:type="paragraph" w:styleId="Sidhuvud">
    <w:name w:val="header"/>
    <w:basedOn w:val="Normal"/>
    <w:link w:val="SidhuvudChar"/>
    <w:uiPriority w:val="99"/>
    <w:unhideWhenUsed/>
    <w:rsid w:val="00FA5180"/>
    <w:pPr>
      <w:tabs>
        <w:tab w:val="center" w:pos="4536"/>
        <w:tab w:val="right" w:pos="9072"/>
      </w:tabs>
    </w:pPr>
  </w:style>
  <w:style w:type="character" w:customStyle="1" w:styleId="SidhuvudChar">
    <w:name w:val="Sidhuvud Char"/>
    <w:basedOn w:val="Standardstycketeckensnitt"/>
    <w:link w:val="Sidhuvud"/>
    <w:uiPriority w:val="99"/>
    <w:rsid w:val="00FA5180"/>
    <w:rPr>
      <w:sz w:val="22"/>
      <w:szCs w:val="22"/>
      <w:lang w:eastAsia="en-US"/>
    </w:rPr>
  </w:style>
  <w:style w:type="paragraph" w:styleId="Sidfot">
    <w:name w:val="footer"/>
    <w:basedOn w:val="Normal"/>
    <w:link w:val="SidfotChar"/>
    <w:uiPriority w:val="99"/>
    <w:semiHidden/>
    <w:unhideWhenUsed/>
    <w:rsid w:val="00FA5180"/>
    <w:pPr>
      <w:tabs>
        <w:tab w:val="center" w:pos="4536"/>
        <w:tab w:val="right" w:pos="9072"/>
      </w:tabs>
    </w:pPr>
  </w:style>
  <w:style w:type="character" w:customStyle="1" w:styleId="SidfotChar">
    <w:name w:val="Sidfot Char"/>
    <w:basedOn w:val="Standardstycketeckensnitt"/>
    <w:link w:val="Sidfot"/>
    <w:uiPriority w:val="99"/>
    <w:semiHidden/>
    <w:rsid w:val="00FA5180"/>
    <w:rPr>
      <w:sz w:val="22"/>
      <w:szCs w:val="22"/>
      <w:lang w:eastAsia="en-US"/>
    </w:rPr>
  </w:style>
  <w:style w:type="paragraph" w:styleId="Ballongtext">
    <w:name w:val="Balloon Text"/>
    <w:basedOn w:val="Normal"/>
    <w:link w:val="BallongtextChar"/>
    <w:uiPriority w:val="99"/>
    <w:semiHidden/>
    <w:unhideWhenUsed/>
    <w:rsid w:val="00FA51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A5180"/>
    <w:rPr>
      <w:rFonts w:ascii="Tahoma" w:hAnsi="Tahoma" w:cs="Tahoma"/>
      <w:sz w:val="16"/>
      <w:szCs w:val="16"/>
      <w:lang w:eastAsia="en-US"/>
    </w:rPr>
  </w:style>
  <w:style w:type="paragraph" w:styleId="Normalwebb">
    <w:name w:val="Normal (Web)"/>
    <w:basedOn w:val="Normal"/>
    <w:uiPriority w:val="99"/>
    <w:semiHidden/>
    <w:unhideWhenUsed/>
    <w:rsid w:val="00F00F87"/>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73355893">
      <w:bodyDiv w:val="1"/>
      <w:marLeft w:val="0"/>
      <w:marRight w:val="0"/>
      <w:marTop w:val="0"/>
      <w:marBottom w:val="0"/>
      <w:divBdr>
        <w:top w:val="none" w:sz="0" w:space="0" w:color="auto"/>
        <w:left w:val="none" w:sz="0" w:space="0" w:color="auto"/>
        <w:bottom w:val="none" w:sz="0" w:space="0" w:color="auto"/>
        <w:right w:val="none" w:sz="0" w:space="0" w:color="auto"/>
      </w:divBdr>
    </w:div>
    <w:div w:id="3448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5AE39-C695-4F12-82F9-7E6D912B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2515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Grizli777</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dc:creator>
  <cp:lastModifiedBy>Janet</cp:lastModifiedBy>
  <cp:revision>2</cp:revision>
  <dcterms:created xsi:type="dcterms:W3CDTF">2014-12-15T16:29:00Z</dcterms:created>
  <dcterms:modified xsi:type="dcterms:W3CDTF">2014-12-15T16:29:00Z</dcterms:modified>
</cp:coreProperties>
</file>